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0F" w:rsidRPr="0031144D" w:rsidRDefault="00504712" w:rsidP="00684E0F">
      <w:pPr>
        <w:jc w:val="center"/>
        <w:rPr>
          <w:rFonts w:ascii="Segoe UI Light" w:hAnsi="Segoe UI Light"/>
          <w:b/>
          <w:sz w:val="48"/>
          <w:szCs w:val="48"/>
          <w:u w:val="single"/>
        </w:rPr>
      </w:pPr>
      <w:bookmarkStart w:id="0" w:name="_GoBack"/>
      <w:bookmarkEnd w:id="0"/>
      <w:r w:rsidRPr="0031144D">
        <w:rPr>
          <w:rFonts w:ascii="Segoe UI Light" w:hAnsi="Segoe UI Light"/>
          <w:b/>
          <w:sz w:val="40"/>
          <w:szCs w:val="40"/>
          <w:u w:val="single"/>
        </w:rPr>
        <w:t xml:space="preserve">Visita </w:t>
      </w:r>
      <w:r w:rsidR="00254CCB" w:rsidRPr="0031144D">
        <w:rPr>
          <w:rFonts w:ascii="Segoe UI Light" w:hAnsi="Segoe UI Light"/>
          <w:b/>
          <w:sz w:val="40"/>
          <w:szCs w:val="40"/>
          <w:u w:val="single"/>
        </w:rPr>
        <w:t>alla</w:t>
      </w:r>
      <w:r w:rsidR="0031144D" w:rsidRPr="0031144D">
        <w:rPr>
          <w:rFonts w:ascii="Segoe UI Light" w:hAnsi="Segoe UI Light"/>
          <w:b/>
          <w:sz w:val="40"/>
          <w:szCs w:val="40"/>
          <w:u w:val="single"/>
        </w:rPr>
        <w:t xml:space="preserve"> mostra</w:t>
      </w:r>
      <w:r w:rsidR="0031144D" w:rsidRPr="0031144D">
        <w:rPr>
          <w:rFonts w:ascii="Segoe UI Light" w:hAnsi="Segoe UI Light"/>
          <w:b/>
          <w:sz w:val="40"/>
          <w:szCs w:val="40"/>
          <w:u w:val="single"/>
        </w:rPr>
        <w:br/>
      </w:r>
      <w:r w:rsidR="0031144D">
        <w:rPr>
          <w:rFonts w:ascii="Segoe UI Light" w:hAnsi="Segoe UI Light"/>
          <w:b/>
          <w:sz w:val="40"/>
          <w:szCs w:val="40"/>
          <w:u w:val="single"/>
        </w:rPr>
        <w:t>“</w:t>
      </w:r>
      <w:r w:rsidR="0031144D" w:rsidRPr="0031144D">
        <w:rPr>
          <w:rFonts w:ascii="Segoe UI Light" w:hAnsi="Segoe UI Light"/>
          <w:b/>
          <w:sz w:val="40"/>
          <w:szCs w:val="40"/>
          <w:u w:val="single"/>
        </w:rPr>
        <w:t>Pot-Pourri da Picasso a Valdés - la Collezione Braglia</w:t>
      </w:r>
      <w:r w:rsidR="0031144D">
        <w:rPr>
          <w:rFonts w:ascii="Segoe UI Light" w:hAnsi="Segoe UI Light"/>
          <w:b/>
          <w:sz w:val="40"/>
          <w:szCs w:val="40"/>
          <w:u w:val="single"/>
        </w:rPr>
        <w:t>”</w:t>
      </w:r>
    </w:p>
    <w:p w:rsidR="00254CCB" w:rsidRDefault="00504712" w:rsidP="00254CCB">
      <w:pPr>
        <w:spacing w:before="360" w:after="360" w:line="240" w:lineRule="auto"/>
        <w:jc w:val="both"/>
        <w:rPr>
          <w:rFonts w:ascii="Segoe UI Light" w:hAnsi="Segoe UI Light"/>
        </w:rPr>
      </w:pPr>
      <w:r w:rsidRPr="00254CCB">
        <w:rPr>
          <w:rFonts w:ascii="Segoe UI Light" w:hAnsi="Segoe UI Light"/>
        </w:rPr>
        <w:t xml:space="preserve">Il Consiglio </w:t>
      </w:r>
      <w:r w:rsidR="00AA4A1F" w:rsidRPr="00254CCB">
        <w:rPr>
          <w:rFonts w:ascii="Segoe UI Light" w:hAnsi="Segoe UI Light"/>
        </w:rPr>
        <w:t xml:space="preserve">OATI </w:t>
      </w:r>
      <w:r w:rsidRPr="00254CCB">
        <w:rPr>
          <w:rFonts w:ascii="Segoe UI Light" w:hAnsi="Segoe UI Light"/>
        </w:rPr>
        <w:t>è lieto di invitar</w:t>
      </w:r>
      <w:r w:rsidR="00684E0F" w:rsidRPr="00254CCB">
        <w:rPr>
          <w:rFonts w:ascii="Segoe UI Light" w:hAnsi="Segoe UI Light"/>
        </w:rPr>
        <w:t>e i suoi membri</w:t>
      </w:r>
      <w:r w:rsidR="004E16AB" w:rsidRPr="00254CCB">
        <w:rPr>
          <w:rFonts w:ascii="Segoe UI Light" w:hAnsi="Segoe UI Light"/>
        </w:rPr>
        <w:t xml:space="preserve"> e i praticanti legali </w:t>
      </w:r>
      <w:r w:rsidR="006549F3">
        <w:rPr>
          <w:rFonts w:ascii="Segoe UI Light" w:hAnsi="Segoe UI Light"/>
        </w:rPr>
        <w:t xml:space="preserve">il mattino di </w:t>
      </w:r>
      <w:r w:rsidR="00AA4A1F" w:rsidRPr="00254CCB">
        <w:rPr>
          <w:rFonts w:ascii="Segoe UI Light" w:hAnsi="Segoe UI Light"/>
          <w:b/>
        </w:rPr>
        <w:t>sabato 1</w:t>
      </w:r>
      <w:r w:rsidR="006549F3">
        <w:rPr>
          <w:rFonts w:ascii="Segoe UI Light" w:hAnsi="Segoe UI Light"/>
          <w:b/>
        </w:rPr>
        <w:t>6</w:t>
      </w:r>
      <w:r w:rsidR="00AA4A1F" w:rsidRPr="00254CCB">
        <w:rPr>
          <w:rFonts w:ascii="Segoe UI Light" w:hAnsi="Segoe UI Light"/>
          <w:b/>
        </w:rPr>
        <w:t xml:space="preserve"> dicembre 201</w:t>
      </w:r>
      <w:r w:rsidR="006549F3">
        <w:rPr>
          <w:rFonts w:ascii="Segoe UI Light" w:hAnsi="Segoe UI Light"/>
          <w:b/>
        </w:rPr>
        <w:t>7</w:t>
      </w:r>
      <w:r w:rsidR="00AA4A1F" w:rsidRPr="00254CCB">
        <w:rPr>
          <w:rFonts w:ascii="Segoe UI Light" w:hAnsi="Segoe UI Light"/>
        </w:rPr>
        <w:t xml:space="preserve"> </w:t>
      </w:r>
      <w:r w:rsidRPr="00254CCB">
        <w:rPr>
          <w:rFonts w:ascii="Segoe UI Light" w:hAnsi="Segoe UI Light"/>
        </w:rPr>
        <w:t>alla visita guidata</w:t>
      </w:r>
      <w:r w:rsidR="00394D61">
        <w:rPr>
          <w:rFonts w:ascii="Segoe UI Light" w:hAnsi="Segoe UI Light"/>
        </w:rPr>
        <w:t xml:space="preserve"> </w:t>
      </w:r>
      <w:r w:rsidR="00394D61" w:rsidRPr="00254CCB">
        <w:rPr>
          <w:rFonts w:ascii="Segoe UI Light" w:hAnsi="Segoe UI Light"/>
        </w:rPr>
        <w:t>della durata di circa un’ora</w:t>
      </w:r>
      <w:r w:rsidR="007D1D38">
        <w:rPr>
          <w:rFonts w:ascii="Segoe UI Light" w:hAnsi="Segoe UI Light"/>
        </w:rPr>
        <w:t>,</w:t>
      </w:r>
      <w:r w:rsidRPr="00254CCB">
        <w:rPr>
          <w:rFonts w:ascii="Segoe UI Light" w:hAnsi="Segoe UI Light"/>
        </w:rPr>
        <w:t xml:space="preserve"> </w:t>
      </w:r>
      <w:r w:rsidR="000B6137">
        <w:rPr>
          <w:rFonts w:ascii="Segoe UI Light" w:hAnsi="Segoe UI Light"/>
        </w:rPr>
        <w:t xml:space="preserve">a cura </w:t>
      </w:r>
      <w:r w:rsidR="00002325">
        <w:rPr>
          <w:rFonts w:ascii="Segoe UI Light" w:hAnsi="Segoe UI Light"/>
        </w:rPr>
        <w:t xml:space="preserve">di Gaia Regazzoni </w:t>
      </w:r>
      <w:proofErr w:type="spellStart"/>
      <w:r w:rsidR="00002325">
        <w:rPr>
          <w:rFonts w:ascii="Segoe UI Light" w:hAnsi="Segoe UI Light"/>
        </w:rPr>
        <w:t>Jäggli</w:t>
      </w:r>
      <w:proofErr w:type="spellEnd"/>
      <w:r w:rsidR="00002325">
        <w:rPr>
          <w:rFonts w:ascii="Segoe UI Light" w:hAnsi="Segoe UI Light"/>
        </w:rPr>
        <w:t xml:space="preserve"> ed Erica </w:t>
      </w:r>
      <w:proofErr w:type="spellStart"/>
      <w:r w:rsidR="00002325">
        <w:rPr>
          <w:rFonts w:ascii="Segoe UI Light" w:hAnsi="Segoe UI Light"/>
        </w:rPr>
        <w:t>Rompani</w:t>
      </w:r>
      <w:proofErr w:type="spellEnd"/>
      <w:r w:rsidR="007D1D38">
        <w:rPr>
          <w:rFonts w:ascii="Segoe UI Light" w:hAnsi="Segoe UI Light"/>
        </w:rPr>
        <w:t>,</w:t>
      </w:r>
      <w:r w:rsidR="000B6137">
        <w:rPr>
          <w:rFonts w:ascii="Segoe UI Light" w:hAnsi="Segoe UI Light"/>
        </w:rPr>
        <w:t xml:space="preserve"> </w:t>
      </w:r>
      <w:r w:rsidR="00394D61">
        <w:rPr>
          <w:rFonts w:ascii="Segoe UI Light" w:hAnsi="Segoe UI Light"/>
        </w:rPr>
        <w:t xml:space="preserve">con la gradita presenza del Dott. Gabriele Braglia, </w:t>
      </w:r>
      <w:r w:rsidR="00254CCB" w:rsidRPr="00254CCB">
        <w:rPr>
          <w:rFonts w:ascii="Segoe UI Light" w:hAnsi="Segoe UI Light"/>
        </w:rPr>
        <w:t xml:space="preserve">alla </w:t>
      </w:r>
      <w:r w:rsidR="006549F3">
        <w:rPr>
          <w:rFonts w:ascii="Segoe UI Light" w:hAnsi="Segoe UI Light"/>
        </w:rPr>
        <w:t xml:space="preserve">mostra </w:t>
      </w:r>
      <w:r w:rsidR="006549F3" w:rsidRPr="00394D61">
        <w:rPr>
          <w:rFonts w:ascii="Segoe UI Light" w:hAnsi="Segoe UI Light"/>
          <w:b/>
        </w:rPr>
        <w:t>“Pot-Pourri da Picasso a Valdés</w:t>
      </w:r>
      <w:r w:rsidR="00394D61" w:rsidRPr="00394D61">
        <w:rPr>
          <w:rFonts w:ascii="Segoe UI Light" w:hAnsi="Segoe UI Light"/>
          <w:b/>
        </w:rPr>
        <w:t xml:space="preserve"> - la Collezione Braglia</w:t>
      </w:r>
      <w:r w:rsidR="006549F3" w:rsidRPr="00394D61">
        <w:rPr>
          <w:rFonts w:ascii="Segoe UI Light" w:hAnsi="Segoe UI Light"/>
          <w:b/>
        </w:rPr>
        <w:t>”</w:t>
      </w:r>
      <w:r w:rsidR="007D1D38">
        <w:rPr>
          <w:rFonts w:ascii="Segoe UI Light" w:hAnsi="Segoe UI Light"/>
        </w:rPr>
        <w:t xml:space="preserve"> - </w:t>
      </w:r>
      <w:r w:rsidR="000B6137">
        <w:rPr>
          <w:rFonts w:ascii="Segoe UI Light" w:hAnsi="Segoe UI Light"/>
        </w:rPr>
        <w:t xml:space="preserve"> </w:t>
      </w:r>
      <w:r w:rsidR="00AA4A1F" w:rsidRPr="00254CCB">
        <w:rPr>
          <w:rFonts w:ascii="Segoe UI Light" w:hAnsi="Segoe UI Light"/>
        </w:rPr>
        <w:t xml:space="preserve">in </w:t>
      </w:r>
      <w:r w:rsidR="006549F3">
        <w:rPr>
          <w:rFonts w:ascii="Segoe UI Light" w:hAnsi="Segoe UI Light"/>
        </w:rPr>
        <w:t>Riva Antonio Caccia 6</w:t>
      </w:r>
      <w:r w:rsidR="00F1249D">
        <w:rPr>
          <w:rFonts w:ascii="Segoe UI Light" w:hAnsi="Segoe UI Light"/>
        </w:rPr>
        <w:t>a,</w:t>
      </w:r>
      <w:r w:rsidR="006549F3">
        <w:rPr>
          <w:rFonts w:ascii="Segoe UI Light" w:hAnsi="Segoe UI Light"/>
        </w:rPr>
        <w:t xml:space="preserve"> </w:t>
      </w:r>
      <w:r w:rsidR="00254CCB" w:rsidRPr="00254CCB">
        <w:rPr>
          <w:rFonts w:ascii="Segoe UI Light" w:hAnsi="Segoe UI Light"/>
        </w:rPr>
        <w:t>L</w:t>
      </w:r>
      <w:r w:rsidR="006549F3">
        <w:rPr>
          <w:rFonts w:ascii="Segoe UI Light" w:hAnsi="Segoe UI Light"/>
        </w:rPr>
        <w:t>ugano</w:t>
      </w:r>
      <w:r w:rsidR="00105E8D" w:rsidRPr="00254CCB">
        <w:rPr>
          <w:rFonts w:ascii="Segoe UI Light" w:hAnsi="Segoe UI Light"/>
        </w:rPr>
        <w:t>.</w:t>
      </w:r>
    </w:p>
    <w:p w:rsidR="006549F3" w:rsidRDefault="00002325" w:rsidP="00254CCB">
      <w:pPr>
        <w:spacing w:before="360" w:after="360" w:line="240" w:lineRule="auto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>I</w:t>
      </w:r>
      <w:r w:rsidRPr="006549F3">
        <w:rPr>
          <w:rFonts w:ascii="Segoe UI Light" w:hAnsi="Segoe UI Light"/>
        </w:rPr>
        <w:t xml:space="preserve">l percorso espositivo di </w:t>
      </w:r>
      <w:r>
        <w:rPr>
          <w:rFonts w:ascii="Segoe UI Light" w:hAnsi="Segoe UI Light"/>
        </w:rPr>
        <w:t>“</w:t>
      </w:r>
      <w:r w:rsidRPr="006549F3">
        <w:rPr>
          <w:rFonts w:ascii="Segoe UI Light" w:hAnsi="Segoe UI Light"/>
        </w:rPr>
        <w:t>POT-POURRI da Picasso a Valdés - la Collezione Braglia</w:t>
      </w:r>
      <w:r>
        <w:rPr>
          <w:rFonts w:ascii="Segoe UI Light" w:hAnsi="Segoe UI Light"/>
        </w:rPr>
        <w:t>” presenta p</w:t>
      </w:r>
      <w:r w:rsidR="003259B4">
        <w:rPr>
          <w:rFonts w:ascii="Segoe UI Light" w:hAnsi="Segoe UI Light"/>
        </w:rPr>
        <w:t xml:space="preserve">er la prima volta al </w:t>
      </w:r>
      <w:r>
        <w:rPr>
          <w:rFonts w:ascii="Segoe UI Light" w:hAnsi="Segoe UI Light"/>
        </w:rPr>
        <w:t xml:space="preserve">pubblico, </w:t>
      </w:r>
      <w:r w:rsidR="006549F3">
        <w:rPr>
          <w:rFonts w:ascii="Segoe UI Light" w:hAnsi="Segoe UI Light"/>
        </w:rPr>
        <w:t>u</w:t>
      </w:r>
      <w:r w:rsidR="006549F3" w:rsidRPr="006549F3">
        <w:rPr>
          <w:rFonts w:ascii="Segoe UI Light" w:hAnsi="Segoe UI Light"/>
        </w:rPr>
        <w:t xml:space="preserve">n centinaio di opere realizzate da una cinquantina di artisti </w:t>
      </w:r>
      <w:r>
        <w:rPr>
          <w:rFonts w:ascii="Segoe UI Light" w:hAnsi="Segoe UI Light"/>
        </w:rPr>
        <w:t>ed è</w:t>
      </w:r>
      <w:r w:rsidR="006549F3" w:rsidRPr="006549F3">
        <w:rPr>
          <w:rFonts w:ascii="Segoe UI Light" w:hAnsi="Segoe UI Light"/>
        </w:rPr>
        <w:t>, volt</w:t>
      </w:r>
      <w:r w:rsidR="006549F3">
        <w:rPr>
          <w:rFonts w:ascii="Segoe UI Light" w:hAnsi="Segoe UI Light"/>
        </w:rPr>
        <w:t>o</w:t>
      </w:r>
      <w:r w:rsidR="006549F3" w:rsidRPr="006549F3">
        <w:rPr>
          <w:rFonts w:ascii="Segoe UI Light" w:hAnsi="Segoe UI Light"/>
        </w:rPr>
        <w:t xml:space="preserve"> ad offrire un confronto con gli esponenti più significativi del Novecento attraverso lo sguardo intimo e personale di due collezionisti appassionati: Anna e Gabriele Braglia. Dipinti, disegni e sculture formano un nutrito insieme di opere d’arte collezionate a partire dal 1957 e proposte in un allestimento tematico che include artisti italiani (fra cui Balla, Boccioni, Morandi, Fontana o Sironi) ed internazionali (fra gli altri Doig, Picasso, Magritte, Miró, Valdés e Warhol).</w:t>
      </w:r>
    </w:p>
    <w:p w:rsidR="007D1D38" w:rsidRDefault="00640652" w:rsidP="00254CCB">
      <w:pPr>
        <w:spacing w:before="360" w:after="360" w:line="240" w:lineRule="auto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 xml:space="preserve">Gli avvocati OATI potranno essere accompagnati </w:t>
      </w:r>
      <w:r w:rsidR="00684E0F" w:rsidRPr="00254CCB">
        <w:rPr>
          <w:rFonts w:ascii="Segoe UI Light" w:hAnsi="Segoe UI Light"/>
        </w:rPr>
        <w:t>d</w:t>
      </w:r>
      <w:r w:rsidR="00426A46">
        <w:rPr>
          <w:rFonts w:ascii="Segoe UI Light" w:hAnsi="Segoe UI Light"/>
        </w:rPr>
        <w:t>ai famigliari</w:t>
      </w:r>
      <w:r w:rsidR="00684E0F" w:rsidRPr="00254CCB">
        <w:rPr>
          <w:rFonts w:ascii="Segoe UI Light" w:hAnsi="Segoe UI Light"/>
        </w:rPr>
        <w:t xml:space="preserve">. </w:t>
      </w:r>
    </w:p>
    <w:p w:rsidR="00F1249D" w:rsidRPr="00F1249D" w:rsidRDefault="00105E8D" w:rsidP="00254CCB">
      <w:pPr>
        <w:spacing w:before="360" w:after="360" w:line="240" w:lineRule="auto"/>
        <w:jc w:val="both"/>
        <w:rPr>
          <w:rFonts w:ascii="Segoe UI Light" w:hAnsi="Segoe UI Light"/>
          <w:b/>
        </w:rPr>
      </w:pPr>
      <w:r w:rsidRPr="00254CCB">
        <w:rPr>
          <w:rFonts w:ascii="Segoe UI Light" w:hAnsi="Segoe UI Light"/>
        </w:rPr>
        <w:t xml:space="preserve">A seguire </w:t>
      </w:r>
      <w:r w:rsidR="00F1249D">
        <w:rPr>
          <w:rFonts w:ascii="Segoe UI Light" w:hAnsi="Segoe UI Light"/>
        </w:rPr>
        <w:t>(ore 12:15) verrà offerto</w:t>
      </w:r>
      <w:r w:rsidRPr="00254CCB">
        <w:rPr>
          <w:rFonts w:ascii="Segoe UI Light" w:hAnsi="Segoe UI Light"/>
        </w:rPr>
        <w:t xml:space="preserve"> </w:t>
      </w:r>
      <w:r w:rsidR="005B1F81" w:rsidRPr="00254CCB">
        <w:rPr>
          <w:rFonts w:ascii="Segoe UI Light" w:hAnsi="Segoe UI Light"/>
        </w:rPr>
        <w:t>un rinfresco</w:t>
      </w:r>
      <w:r w:rsidR="007D1D38">
        <w:rPr>
          <w:rFonts w:ascii="Segoe UI Light" w:hAnsi="Segoe UI Light"/>
        </w:rPr>
        <w:t xml:space="preserve"> con piccolo buffet</w:t>
      </w:r>
      <w:r w:rsidR="006549F3">
        <w:rPr>
          <w:rFonts w:ascii="Segoe UI Light" w:hAnsi="Segoe UI Light"/>
        </w:rPr>
        <w:t xml:space="preserve"> presso l’adiacente Hotel Splendide Royal</w:t>
      </w:r>
      <w:r w:rsidRPr="00254CCB">
        <w:rPr>
          <w:rFonts w:ascii="Segoe UI Light" w:hAnsi="Segoe UI Light"/>
        </w:rPr>
        <w:t>.</w:t>
      </w:r>
      <w:r w:rsidR="00F1249D">
        <w:rPr>
          <w:rFonts w:ascii="Segoe UI Light" w:hAnsi="Segoe UI Light"/>
        </w:rPr>
        <w:t xml:space="preserve"> </w:t>
      </w:r>
      <w:r w:rsidR="00F1249D" w:rsidRPr="00F1249D">
        <w:rPr>
          <w:rFonts w:ascii="Segoe UI Light" w:hAnsi="Segoe UI Light"/>
          <w:b/>
        </w:rPr>
        <w:t>Per ragione di spazio il numero dei partecipanti alle visite guidate è limitato</w:t>
      </w:r>
      <w:r w:rsidR="00394D61">
        <w:rPr>
          <w:rFonts w:ascii="Segoe UI Light" w:hAnsi="Segoe UI Light"/>
          <w:b/>
        </w:rPr>
        <w:t xml:space="preserve"> </w:t>
      </w:r>
      <w:r w:rsidR="00F1249D" w:rsidRPr="00F1249D">
        <w:rPr>
          <w:rFonts w:ascii="Segoe UI Light" w:hAnsi="Segoe UI Light"/>
          <w:b/>
        </w:rPr>
        <w:t xml:space="preserve">e le visite sono proposte in due fasce orarie. Vi preghiamo pertanto di indicare </w:t>
      </w:r>
      <w:r w:rsidR="00394D61">
        <w:rPr>
          <w:rFonts w:ascii="Segoe UI Light" w:hAnsi="Segoe UI Light"/>
          <w:b/>
        </w:rPr>
        <w:t xml:space="preserve">nel sottostante modulo </w:t>
      </w:r>
      <w:r w:rsidR="00F1249D" w:rsidRPr="00F1249D">
        <w:rPr>
          <w:rFonts w:ascii="Segoe UI Light" w:hAnsi="Segoe UI Light"/>
          <w:b/>
        </w:rPr>
        <w:t>quella preferita.</w:t>
      </w:r>
      <w:r w:rsidR="00394D61">
        <w:rPr>
          <w:rFonts w:ascii="Segoe UI Light" w:hAnsi="Segoe UI Light"/>
          <w:b/>
        </w:rPr>
        <w:t xml:space="preserve"> </w:t>
      </w:r>
    </w:p>
    <w:p w:rsidR="000E02BD" w:rsidRDefault="000E02BD" w:rsidP="000E02BD">
      <w:pPr>
        <w:spacing w:before="480" w:after="360"/>
        <w:jc w:val="center"/>
        <w:rPr>
          <w:rFonts w:ascii="Segoe UI Light" w:hAnsi="Segoe UI Light"/>
        </w:rPr>
      </w:pPr>
      <w:r>
        <w:rPr>
          <w:rFonts w:ascii="Segoe UI Light" w:hAnsi="Segoe UI Light"/>
        </w:rPr>
        <w:sym w:font="Wingdings" w:char="F052"/>
      </w:r>
      <w:r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sym w:font="Wingdings" w:char="F052"/>
      </w:r>
      <w:r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sym w:font="Wingdings" w:char="F052"/>
      </w:r>
    </w:p>
    <w:p w:rsidR="00F1249D" w:rsidRDefault="00C4361F" w:rsidP="00640652">
      <w:pPr>
        <w:spacing w:before="480" w:after="360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>Chi desiderasse partecipare all’evento è pregato di ritornare al nostro segretariato</w:t>
      </w:r>
      <w:r w:rsidR="00640652">
        <w:rPr>
          <w:rFonts w:ascii="Segoe UI Light" w:hAnsi="Segoe UI Light"/>
        </w:rPr>
        <w:t xml:space="preserve"> </w:t>
      </w:r>
      <w:r w:rsidR="00F1249D">
        <w:rPr>
          <w:rFonts w:ascii="Segoe UI Light" w:hAnsi="Segoe UI Light"/>
        </w:rPr>
        <w:t>la</w:t>
      </w:r>
      <w:r w:rsidR="007D1D38">
        <w:rPr>
          <w:rFonts w:ascii="Segoe UI Light" w:hAnsi="Segoe UI Light"/>
        </w:rPr>
        <w:t xml:space="preserve"> presente </w:t>
      </w:r>
      <w:r w:rsidR="00F1249D">
        <w:rPr>
          <w:rFonts w:ascii="Segoe UI Light" w:hAnsi="Segoe UI Light"/>
        </w:rPr>
        <w:t xml:space="preserve">domanda </w:t>
      </w:r>
      <w:r w:rsidR="007D1D38">
        <w:rPr>
          <w:rFonts w:ascii="Segoe UI Light" w:hAnsi="Segoe UI Light"/>
        </w:rPr>
        <w:t xml:space="preserve">d’iscrizione entro </w:t>
      </w:r>
      <w:r w:rsidR="006549F3" w:rsidRPr="006549F3">
        <w:rPr>
          <w:rFonts w:ascii="Segoe UI Light" w:hAnsi="Segoe UI Light"/>
          <w:b/>
        </w:rPr>
        <w:t>venerdì</w:t>
      </w:r>
      <w:r w:rsidR="007D1D38" w:rsidRPr="00684E0F">
        <w:rPr>
          <w:rFonts w:ascii="Segoe UI Light" w:hAnsi="Segoe UI Light"/>
          <w:b/>
        </w:rPr>
        <w:t xml:space="preserve"> </w:t>
      </w:r>
      <w:r w:rsidR="007D1D38">
        <w:rPr>
          <w:rFonts w:ascii="Segoe UI Light" w:hAnsi="Segoe UI Light"/>
          <w:b/>
        </w:rPr>
        <w:t>1° dicembre</w:t>
      </w:r>
      <w:r w:rsidR="007D1D38" w:rsidRPr="00684E0F">
        <w:rPr>
          <w:rFonts w:ascii="Segoe UI Light" w:hAnsi="Segoe UI Light"/>
          <w:b/>
        </w:rPr>
        <w:t xml:space="preserve"> 201</w:t>
      </w:r>
      <w:r w:rsidR="006549F3">
        <w:rPr>
          <w:rFonts w:ascii="Segoe UI Light" w:hAnsi="Segoe UI Light"/>
          <w:b/>
        </w:rPr>
        <w:t>7</w:t>
      </w:r>
      <w:r w:rsidR="007D1D38">
        <w:rPr>
          <w:rFonts w:ascii="Segoe UI Light" w:hAnsi="Segoe UI Light"/>
        </w:rPr>
        <w:t xml:space="preserve"> </w:t>
      </w:r>
      <w:r w:rsidR="00640652">
        <w:rPr>
          <w:rFonts w:ascii="Segoe UI Light" w:hAnsi="Segoe UI Light"/>
        </w:rPr>
        <w:t>[</w:t>
      </w:r>
      <w:r w:rsidR="00640652" w:rsidRPr="00640652">
        <w:rPr>
          <w:rFonts w:ascii="Segoe UI Light" w:hAnsi="Segoe UI Light"/>
        </w:rPr>
        <w:t>mail</w:t>
      </w:r>
      <w:r w:rsidR="00640652">
        <w:rPr>
          <w:rFonts w:ascii="Segoe UI Light" w:hAnsi="Segoe UI Light"/>
        </w:rPr>
        <w:t xml:space="preserve">: </w:t>
      </w:r>
      <w:hyperlink r:id="rId6" w:history="1">
        <w:r w:rsidR="00640652" w:rsidRPr="00534C9E">
          <w:rPr>
            <w:rStyle w:val="Collegamentoipertestuale"/>
            <w:rFonts w:ascii="Segoe UI Light" w:hAnsi="Segoe UI Light"/>
          </w:rPr>
          <w:t>info@oati.ch</w:t>
        </w:r>
      </w:hyperlink>
      <w:r w:rsidR="00640652" w:rsidRPr="00640652">
        <w:rPr>
          <w:rFonts w:ascii="Segoe UI Light" w:hAnsi="Segoe UI Light"/>
        </w:rPr>
        <w:t xml:space="preserve"> </w:t>
      </w:r>
      <w:r w:rsidR="00F1249D">
        <w:rPr>
          <w:rFonts w:ascii="Segoe UI Light" w:hAnsi="Segoe UI Light"/>
        </w:rPr>
        <w:t>–</w:t>
      </w:r>
      <w:r w:rsidR="007D1D38">
        <w:rPr>
          <w:rFonts w:ascii="Segoe UI Light" w:hAnsi="Segoe UI Light"/>
        </w:rPr>
        <w:t xml:space="preserve"> </w:t>
      </w:r>
      <w:r w:rsidR="00640652" w:rsidRPr="00640652">
        <w:rPr>
          <w:rFonts w:ascii="Segoe UI Light" w:hAnsi="Segoe UI Light"/>
        </w:rPr>
        <w:t>telefax</w:t>
      </w:r>
      <w:r w:rsidR="00640652">
        <w:rPr>
          <w:rFonts w:ascii="Segoe UI Light" w:hAnsi="Segoe UI Light"/>
        </w:rPr>
        <w:t xml:space="preserve">: </w:t>
      </w:r>
      <w:r w:rsidR="00640652" w:rsidRPr="00640652">
        <w:rPr>
          <w:rFonts w:ascii="Segoe UI Light" w:hAnsi="Segoe UI Light"/>
        </w:rPr>
        <w:t>091 682 95 62</w:t>
      </w:r>
      <w:r w:rsidR="00640652">
        <w:rPr>
          <w:rFonts w:ascii="Segoe UI Light" w:hAnsi="Segoe UI Light"/>
        </w:rPr>
        <w:t>]</w:t>
      </w:r>
      <w:r>
        <w:rPr>
          <w:rFonts w:ascii="Segoe UI Light" w:hAnsi="Segoe UI Light"/>
        </w:rPr>
        <w:t>.</w:t>
      </w:r>
      <w:r w:rsidR="00F1249D">
        <w:rPr>
          <w:rFonts w:ascii="Segoe UI Light" w:hAnsi="Segoe UI Light"/>
        </w:rPr>
        <w:t xml:space="preserve"> Entro </w:t>
      </w:r>
      <w:r w:rsidR="00394D61" w:rsidRPr="00394D61">
        <w:rPr>
          <w:rFonts w:ascii="Segoe UI Light" w:hAnsi="Segoe UI Light"/>
          <w:b/>
        </w:rPr>
        <w:t>venerdì</w:t>
      </w:r>
      <w:r w:rsidR="00F1249D" w:rsidRPr="00394D61">
        <w:rPr>
          <w:rFonts w:ascii="Segoe UI Light" w:hAnsi="Segoe UI Light"/>
          <w:b/>
        </w:rPr>
        <w:t xml:space="preserve"> </w:t>
      </w:r>
      <w:r w:rsidR="0031144D">
        <w:rPr>
          <w:rFonts w:ascii="Segoe UI Light" w:hAnsi="Segoe UI Light"/>
          <w:b/>
        </w:rPr>
        <w:t>08</w:t>
      </w:r>
      <w:r w:rsidR="00F1249D" w:rsidRPr="00394D61">
        <w:rPr>
          <w:rFonts w:ascii="Segoe UI Light" w:hAnsi="Segoe UI Light"/>
          <w:b/>
        </w:rPr>
        <w:t xml:space="preserve"> dicembre 2017</w:t>
      </w:r>
      <w:r w:rsidR="00F1249D">
        <w:rPr>
          <w:rFonts w:ascii="Segoe UI Light" w:hAnsi="Segoe UI Light"/>
        </w:rPr>
        <w:t xml:space="preserve"> verrà </w:t>
      </w:r>
      <w:r w:rsidR="00394D61">
        <w:rPr>
          <w:rFonts w:ascii="Segoe UI Light" w:hAnsi="Segoe UI Light"/>
        </w:rPr>
        <w:t xml:space="preserve">data conferma </w:t>
      </w:r>
      <w:r w:rsidR="00F1249D">
        <w:rPr>
          <w:rFonts w:ascii="Segoe UI Light" w:hAnsi="Segoe UI Light"/>
        </w:rPr>
        <w:t>d</w:t>
      </w:r>
      <w:r w:rsidR="00394D61">
        <w:rPr>
          <w:rFonts w:ascii="Segoe UI Light" w:hAnsi="Segoe UI Light"/>
        </w:rPr>
        <w:t>ell</w:t>
      </w:r>
      <w:r w:rsidR="00F1249D">
        <w:rPr>
          <w:rFonts w:ascii="Segoe UI Light" w:hAnsi="Segoe UI Light"/>
        </w:rPr>
        <w:t>’iscrizione</w:t>
      </w:r>
      <w:r w:rsidR="00394D61">
        <w:rPr>
          <w:rFonts w:ascii="Segoe UI Light" w:hAnsi="Segoe UI Light"/>
        </w:rPr>
        <w:t>. È possibile iscriversi anche unicamente all’aperitivo.</w:t>
      </w:r>
    </w:p>
    <w:p w:rsidR="000E02BD" w:rsidRDefault="000E02BD" w:rsidP="000E02BD">
      <w:pPr>
        <w:spacing w:before="480" w:after="360"/>
        <w:jc w:val="center"/>
        <w:rPr>
          <w:rFonts w:ascii="Segoe UI Light" w:hAnsi="Segoe UI Light"/>
        </w:rPr>
      </w:pPr>
      <w:r>
        <w:rPr>
          <w:rFonts w:ascii="Segoe UI Light" w:hAnsi="Segoe UI Light"/>
        </w:rPr>
        <w:sym w:font="Wingdings" w:char="F052"/>
      </w:r>
      <w:r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sym w:font="Wingdings" w:char="F052"/>
      </w:r>
      <w:r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sym w:font="Wingdings" w:char="F052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03C12">
        <w:tc>
          <w:tcPr>
            <w:tcW w:w="3397" w:type="dxa"/>
          </w:tcPr>
          <w:p w:rsidR="00D03C12" w:rsidRDefault="00D03C12" w:rsidP="00A57784">
            <w:pPr>
              <w:spacing w:before="240"/>
              <w:jc w:val="both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Nome </w:t>
            </w:r>
            <w:r w:rsidR="00972E9D">
              <w:rPr>
                <w:rFonts w:ascii="Segoe UI Light" w:hAnsi="Segoe UI Light"/>
              </w:rPr>
              <w:t xml:space="preserve">e </w:t>
            </w:r>
            <w:r>
              <w:rPr>
                <w:rFonts w:ascii="Segoe UI Light" w:hAnsi="Segoe UI Light"/>
              </w:rPr>
              <w:t>Cognome:</w:t>
            </w:r>
          </w:p>
        </w:tc>
        <w:tc>
          <w:tcPr>
            <w:tcW w:w="6231" w:type="dxa"/>
          </w:tcPr>
          <w:p w:rsidR="00D03C12" w:rsidRDefault="00D03C12" w:rsidP="00A57784">
            <w:pPr>
              <w:spacing w:before="240"/>
              <w:jc w:val="both"/>
              <w:rPr>
                <w:rFonts w:ascii="Segoe UI Light" w:hAnsi="Segoe UI Light"/>
              </w:rPr>
            </w:pPr>
          </w:p>
        </w:tc>
      </w:tr>
      <w:tr w:rsidR="00D323A7">
        <w:tc>
          <w:tcPr>
            <w:tcW w:w="3397" w:type="dxa"/>
          </w:tcPr>
          <w:p w:rsidR="00D323A7" w:rsidRDefault="00684E0F" w:rsidP="00640652">
            <w:pPr>
              <w:spacing w:before="240"/>
              <w:jc w:val="both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Accompagnatore:</w:t>
            </w:r>
          </w:p>
        </w:tc>
        <w:tc>
          <w:tcPr>
            <w:tcW w:w="6231" w:type="dxa"/>
          </w:tcPr>
          <w:p w:rsidR="00D323A7" w:rsidRDefault="00684E0F" w:rsidP="00F1249D">
            <w:pPr>
              <w:spacing w:before="240" w:line="240" w:lineRule="atLeas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sz w:val="20"/>
                <w:szCs w:val="20"/>
              </w:rPr>
              <w:t xml:space="preserve">si </w:t>
            </w:r>
            <w:r w:rsidRPr="00CA1D55">
              <w:rPr>
                <w:rFonts w:ascii="Segoe UI Light" w:hAnsi="Segoe UI Light"/>
                <w:sz w:val="20"/>
                <w:szCs w:val="20"/>
              </w:rPr>
              <w:sym w:font="Wingdings 2" w:char="F030"/>
            </w:r>
            <w:r w:rsidRPr="00CA1D55">
              <w:rPr>
                <w:rFonts w:ascii="Segoe UI Light" w:hAnsi="Segoe UI Light"/>
                <w:sz w:val="20"/>
                <w:szCs w:val="20"/>
              </w:rPr>
              <w:t xml:space="preserve"> </w:t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="00640652">
              <w:rPr>
                <w:rFonts w:ascii="Segoe UI Light" w:hAnsi="Segoe UI Light"/>
                <w:sz w:val="20"/>
                <w:szCs w:val="20"/>
              </w:rPr>
              <w:tab/>
            </w:r>
            <w:r>
              <w:rPr>
                <w:rFonts w:ascii="Segoe UI Light" w:hAnsi="Segoe UI Light"/>
                <w:sz w:val="20"/>
                <w:szCs w:val="20"/>
              </w:rPr>
              <w:t xml:space="preserve">no </w:t>
            </w:r>
            <w:r w:rsidRPr="00CA1D55">
              <w:rPr>
                <w:rFonts w:ascii="Segoe UI Light" w:hAnsi="Segoe UI Light"/>
                <w:sz w:val="20"/>
                <w:szCs w:val="20"/>
              </w:rPr>
              <w:sym w:font="Wingdings 2" w:char="F030"/>
            </w:r>
          </w:p>
        </w:tc>
      </w:tr>
      <w:tr w:rsidR="00F1249D">
        <w:tc>
          <w:tcPr>
            <w:tcW w:w="3397" w:type="dxa"/>
          </w:tcPr>
          <w:p w:rsidR="00F1249D" w:rsidRDefault="00F1249D" w:rsidP="00F1249D">
            <w:pPr>
              <w:spacing w:before="240"/>
              <w:jc w:val="both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Partecipo all’aperitivo delle 12.15</w:t>
            </w:r>
          </w:p>
        </w:tc>
        <w:tc>
          <w:tcPr>
            <w:tcW w:w="6231" w:type="dxa"/>
          </w:tcPr>
          <w:p w:rsidR="00F1249D" w:rsidRDefault="00F1249D" w:rsidP="00F1249D">
            <w:pPr>
              <w:spacing w:before="240" w:line="240" w:lineRule="atLeas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sz w:val="20"/>
                <w:szCs w:val="20"/>
              </w:rPr>
              <w:t xml:space="preserve">si </w:t>
            </w:r>
            <w:r w:rsidRPr="00CA1D55">
              <w:rPr>
                <w:rFonts w:ascii="Segoe UI Light" w:hAnsi="Segoe UI Light"/>
                <w:sz w:val="20"/>
                <w:szCs w:val="20"/>
              </w:rPr>
              <w:sym w:font="Wingdings 2" w:char="F030"/>
            </w:r>
            <w:r w:rsidRPr="00CA1D55">
              <w:rPr>
                <w:rFonts w:ascii="Segoe UI Light" w:hAnsi="Segoe UI Light"/>
                <w:sz w:val="20"/>
                <w:szCs w:val="20"/>
              </w:rPr>
              <w:t xml:space="preserve"> </w:t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>
              <w:rPr>
                <w:rFonts w:ascii="Segoe UI Light" w:hAnsi="Segoe UI Light"/>
                <w:sz w:val="20"/>
                <w:szCs w:val="20"/>
              </w:rPr>
              <w:tab/>
              <w:t xml:space="preserve">no </w:t>
            </w:r>
            <w:r w:rsidRPr="00CA1D55">
              <w:rPr>
                <w:rFonts w:ascii="Segoe UI Light" w:hAnsi="Segoe UI Light"/>
                <w:sz w:val="20"/>
                <w:szCs w:val="20"/>
              </w:rPr>
              <w:sym w:font="Wingdings 2" w:char="F030"/>
            </w:r>
          </w:p>
        </w:tc>
      </w:tr>
      <w:tr w:rsidR="00F1249D">
        <w:tc>
          <w:tcPr>
            <w:tcW w:w="3397" w:type="dxa"/>
          </w:tcPr>
          <w:p w:rsidR="00F1249D" w:rsidRDefault="00F1249D" w:rsidP="00394D61">
            <w:pPr>
              <w:spacing w:before="240"/>
              <w:jc w:val="both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Fascia oraria preferita</w:t>
            </w:r>
            <w:r w:rsidR="002474A3">
              <w:rPr>
                <w:rFonts w:ascii="Segoe UI Light" w:hAnsi="Segoe UI Light"/>
              </w:rPr>
              <w:t>:</w:t>
            </w:r>
          </w:p>
        </w:tc>
        <w:tc>
          <w:tcPr>
            <w:tcW w:w="6231" w:type="dxa"/>
          </w:tcPr>
          <w:p w:rsidR="00F1249D" w:rsidRDefault="00F1249D" w:rsidP="00F1249D">
            <w:pPr>
              <w:spacing w:before="240" w:line="240" w:lineRule="atLeast"/>
              <w:rPr>
                <w:rFonts w:ascii="Segoe UI Light" w:hAnsi="Segoe UI Light"/>
                <w:sz w:val="20"/>
                <w:szCs w:val="20"/>
              </w:rPr>
            </w:pPr>
            <w:r>
              <w:rPr>
                <w:rFonts w:ascii="Segoe UI Light" w:hAnsi="Segoe UI Light"/>
                <w:sz w:val="20"/>
                <w:szCs w:val="20"/>
              </w:rPr>
              <w:t xml:space="preserve">09:45- 10:45 </w:t>
            </w:r>
            <w:r w:rsidRPr="00CA1D55">
              <w:rPr>
                <w:rFonts w:ascii="Segoe UI Light" w:hAnsi="Segoe UI Light"/>
                <w:sz w:val="20"/>
                <w:szCs w:val="20"/>
              </w:rPr>
              <w:sym w:font="Wingdings 2" w:char="F030"/>
            </w:r>
            <w:r w:rsidRPr="00CA1D55">
              <w:rPr>
                <w:rFonts w:ascii="Segoe UI Light" w:hAnsi="Segoe UI Light"/>
                <w:sz w:val="20"/>
                <w:szCs w:val="20"/>
              </w:rPr>
              <w:t xml:space="preserve"> </w:t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 w:rsidRPr="00CA1D55">
              <w:rPr>
                <w:rFonts w:ascii="Segoe UI Light" w:hAnsi="Segoe UI Light"/>
                <w:sz w:val="20"/>
                <w:szCs w:val="20"/>
              </w:rPr>
              <w:tab/>
            </w:r>
            <w:r>
              <w:rPr>
                <w:rFonts w:ascii="Segoe UI Light" w:hAnsi="Segoe UI Light"/>
                <w:sz w:val="20"/>
                <w:szCs w:val="20"/>
              </w:rPr>
              <w:tab/>
              <w:t xml:space="preserve">11:00- 12:00 </w:t>
            </w:r>
            <w:r w:rsidRPr="00CA1D55">
              <w:rPr>
                <w:rFonts w:ascii="Segoe UI Light" w:hAnsi="Segoe UI Light"/>
                <w:sz w:val="20"/>
                <w:szCs w:val="20"/>
              </w:rPr>
              <w:sym w:font="Wingdings 2" w:char="F030"/>
            </w:r>
          </w:p>
        </w:tc>
      </w:tr>
      <w:tr w:rsidR="00F1249D">
        <w:tc>
          <w:tcPr>
            <w:tcW w:w="3397" w:type="dxa"/>
          </w:tcPr>
          <w:p w:rsidR="00F1249D" w:rsidRDefault="00F1249D" w:rsidP="00F1249D">
            <w:pPr>
              <w:spacing w:before="240"/>
              <w:jc w:val="both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Indirizzo mail</w:t>
            </w:r>
            <w:r w:rsidR="00394D61">
              <w:rPr>
                <w:rFonts w:ascii="Segoe UI Light" w:hAnsi="Segoe UI Light"/>
              </w:rPr>
              <w:t xml:space="preserve"> e tel</w:t>
            </w:r>
            <w:r>
              <w:rPr>
                <w:rFonts w:ascii="Segoe UI Light" w:hAnsi="Segoe UI Light"/>
              </w:rPr>
              <w:t>:</w:t>
            </w:r>
          </w:p>
        </w:tc>
        <w:tc>
          <w:tcPr>
            <w:tcW w:w="6231" w:type="dxa"/>
          </w:tcPr>
          <w:p w:rsidR="00F1249D" w:rsidRDefault="00F1249D" w:rsidP="00F1249D">
            <w:pPr>
              <w:spacing w:before="240"/>
              <w:jc w:val="both"/>
              <w:rPr>
                <w:rFonts w:ascii="Segoe UI Light" w:hAnsi="Segoe UI Light"/>
              </w:rPr>
            </w:pPr>
          </w:p>
        </w:tc>
      </w:tr>
    </w:tbl>
    <w:p w:rsidR="00B76070" w:rsidRDefault="00B76070" w:rsidP="00394D61">
      <w:pPr>
        <w:spacing w:before="840" w:after="0"/>
        <w:rPr>
          <w:rFonts w:ascii="Segoe UI Light" w:hAnsi="Segoe UI Light"/>
        </w:rPr>
      </w:pPr>
      <w:r>
        <w:rPr>
          <w:rFonts w:ascii="Segoe UI Light" w:hAnsi="Segoe UI Light"/>
        </w:rPr>
        <w:t>……………………………………………………</w:t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  <w:t>…………..….…………………………………………</w:t>
      </w:r>
    </w:p>
    <w:p w:rsidR="00B76070" w:rsidRDefault="00B76070" w:rsidP="00684E0F">
      <w:pPr>
        <w:spacing w:after="360"/>
        <w:rPr>
          <w:rFonts w:ascii="Segoe UI Light" w:hAnsi="Segoe UI Light"/>
        </w:rPr>
      </w:pPr>
      <w:r>
        <w:rPr>
          <w:rFonts w:ascii="Segoe UI Light" w:hAnsi="Segoe UI Light"/>
        </w:rPr>
        <w:t>(data)</w:t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</w:r>
      <w:r w:rsidR="00935896">
        <w:rPr>
          <w:rFonts w:ascii="Segoe UI Light" w:hAnsi="Segoe UI Light"/>
        </w:rPr>
        <w:tab/>
        <w:t>(firma)</w:t>
      </w:r>
    </w:p>
    <w:sectPr w:rsidR="00B76070" w:rsidSect="001943B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704E"/>
    <w:multiLevelType w:val="hybridMultilevel"/>
    <w:tmpl w:val="500AE782"/>
    <w:lvl w:ilvl="0" w:tplc="0A440D66">
      <w:start w:val="3"/>
      <w:numFmt w:val="bullet"/>
      <w:lvlText w:val=""/>
      <w:lvlJc w:val="left"/>
      <w:pPr>
        <w:ind w:left="-708" w:hanging="360"/>
      </w:pPr>
      <w:rPr>
        <w:rFonts w:ascii="Wingdings" w:eastAsiaTheme="minorHAnsi" w:hAnsi="Wingdings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3F932C55"/>
    <w:multiLevelType w:val="hybridMultilevel"/>
    <w:tmpl w:val="42FE9036"/>
    <w:lvl w:ilvl="0" w:tplc="D8BE84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1031C"/>
    <w:multiLevelType w:val="hybridMultilevel"/>
    <w:tmpl w:val="3D02E2CA"/>
    <w:lvl w:ilvl="0" w:tplc="F7B469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541050F-86DB-4848-BA21-CB032274A033}"/>
    <w:docVar w:name="dgnword-eventsink" w:val="2171467096688"/>
  </w:docVars>
  <w:rsids>
    <w:rsidRoot w:val="00327C41"/>
    <w:rsid w:val="00002325"/>
    <w:rsid w:val="000423B8"/>
    <w:rsid w:val="000465F7"/>
    <w:rsid w:val="00051474"/>
    <w:rsid w:val="000B6137"/>
    <w:rsid w:val="000E02BD"/>
    <w:rsid w:val="00105E8D"/>
    <w:rsid w:val="001943B7"/>
    <w:rsid w:val="001B6E79"/>
    <w:rsid w:val="00210F3D"/>
    <w:rsid w:val="0022122C"/>
    <w:rsid w:val="002474A3"/>
    <w:rsid w:val="00254CCB"/>
    <w:rsid w:val="002E5AD3"/>
    <w:rsid w:val="002F3295"/>
    <w:rsid w:val="00301635"/>
    <w:rsid w:val="00310732"/>
    <w:rsid w:val="0031144D"/>
    <w:rsid w:val="00322BE8"/>
    <w:rsid w:val="003259B4"/>
    <w:rsid w:val="00327C41"/>
    <w:rsid w:val="00373EDB"/>
    <w:rsid w:val="00394D61"/>
    <w:rsid w:val="003C2010"/>
    <w:rsid w:val="003F4CE1"/>
    <w:rsid w:val="00421CB1"/>
    <w:rsid w:val="00426A46"/>
    <w:rsid w:val="00460C63"/>
    <w:rsid w:val="004A1EB9"/>
    <w:rsid w:val="004C440E"/>
    <w:rsid w:val="004D4064"/>
    <w:rsid w:val="004E16AB"/>
    <w:rsid w:val="00504712"/>
    <w:rsid w:val="005B1F81"/>
    <w:rsid w:val="00640652"/>
    <w:rsid w:val="006549F3"/>
    <w:rsid w:val="00684E0F"/>
    <w:rsid w:val="0069490E"/>
    <w:rsid w:val="00760C64"/>
    <w:rsid w:val="0078501C"/>
    <w:rsid w:val="007A4CD2"/>
    <w:rsid w:val="007D1D38"/>
    <w:rsid w:val="008112CF"/>
    <w:rsid w:val="008A6184"/>
    <w:rsid w:val="008C73E9"/>
    <w:rsid w:val="00904319"/>
    <w:rsid w:val="0090437B"/>
    <w:rsid w:val="0090734A"/>
    <w:rsid w:val="0091546B"/>
    <w:rsid w:val="00935896"/>
    <w:rsid w:val="009678C9"/>
    <w:rsid w:val="00972E9D"/>
    <w:rsid w:val="00974425"/>
    <w:rsid w:val="00984905"/>
    <w:rsid w:val="009D1EFA"/>
    <w:rsid w:val="00A75D27"/>
    <w:rsid w:val="00AA492A"/>
    <w:rsid w:val="00AA4A1F"/>
    <w:rsid w:val="00B01ACA"/>
    <w:rsid w:val="00B0581E"/>
    <w:rsid w:val="00B203C8"/>
    <w:rsid w:val="00B4161D"/>
    <w:rsid w:val="00B76070"/>
    <w:rsid w:val="00C4361F"/>
    <w:rsid w:val="00CD25D4"/>
    <w:rsid w:val="00CD3A1B"/>
    <w:rsid w:val="00CE577A"/>
    <w:rsid w:val="00D0372B"/>
    <w:rsid w:val="00D03C12"/>
    <w:rsid w:val="00D21128"/>
    <w:rsid w:val="00D30B5A"/>
    <w:rsid w:val="00D31A87"/>
    <w:rsid w:val="00D323A7"/>
    <w:rsid w:val="00DC5834"/>
    <w:rsid w:val="00DD0E23"/>
    <w:rsid w:val="00E000B9"/>
    <w:rsid w:val="00E112B0"/>
    <w:rsid w:val="00E908F7"/>
    <w:rsid w:val="00EC3057"/>
    <w:rsid w:val="00F070FF"/>
    <w:rsid w:val="00F1249D"/>
    <w:rsid w:val="00F65050"/>
    <w:rsid w:val="00F91866"/>
    <w:rsid w:val="00FB0204"/>
    <w:rsid w:val="00FC1008"/>
    <w:rsid w:val="00FC71F7"/>
    <w:rsid w:val="00FF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E2D0ED-641D-4E80-A2DC-8FE9141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0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329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44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ati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3A55-3525-4B78-B6CB-6C4BF65D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Cabrini</dc:creator>
  <cp:lastModifiedBy>Renato</cp:lastModifiedBy>
  <cp:revision>2</cp:revision>
  <cp:lastPrinted>2017-08-25T17:18:00Z</cp:lastPrinted>
  <dcterms:created xsi:type="dcterms:W3CDTF">2017-08-29T07:05:00Z</dcterms:created>
  <dcterms:modified xsi:type="dcterms:W3CDTF">2017-08-29T07:05:00Z</dcterms:modified>
</cp:coreProperties>
</file>